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</w:pP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Анализ воспитательной работы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 10 классе за 2023-2024 учебный год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10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класс создан в сентябре 2023 года из выпускников трех девятых классов МОУ “СОШ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им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Г.И.Марчука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р.п.Духовницкое”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и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одной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ученицы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филиала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МОУ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«СОШ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им.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В.И.Лаврова с.Горяйновка» 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Состав: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•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Начало года -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27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человек (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16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девочек и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11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мальчиков);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•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Конец года –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28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человек (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17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девочек и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11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мальчиков).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•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Прибыл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а Белова Ольга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По итогам годам в классе : 16 ударников и 6 отличников.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Воспитательная работа в 10 классе проводилась по следующим направлениям: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Воспитание патриотизма и гражданственности (весь класс стали членами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волонтёрского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объединения “Луч тепла” 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Воспитание духовно – нравственной личности;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Спортивно – оздоровительное воспитание (на протяжении всего года множество участий в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спортивных соревнованиях) 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Воспитание экологической культуры (участие в экологически акциях) 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Воспитание художественно – эстетической культуры (участие в различных конкурсах) 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Формирование трудовых навыков обучающихся, воспитание творческого отношения к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труду (дежурства, субботники, акции) 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Работа с родителями (собрания, праздники) 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 классе за 2023 – 2024 учебный год проведены следующие мероприятия: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Классные часы на разную тематику;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Родительские собрания;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Поздравления ветеранов с праздником;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Приняли участие во многих акциях, конкурсах разного уровня;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Проводились школьные и классные вечера, спортивные мероприятия;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Проводилась индивидуальная работа с учениками.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На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протяжении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всего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года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проводились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систематически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инструктажи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по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технике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безопасности с контролем в журнале инструктажей. Проводились беседы по сохранению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здоровья,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зрения.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Учащиеся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класса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принимали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активное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участие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общешкольных</w:t>
      </w:r>
    </w:p>
    <w:p w14:paraId="02000000">
      <w:pP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</w:pP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Анализ воспитательной работы за 2019-2020 учебный год классного руководителя 10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класса Шарафутдиновой Радмиры Азатовны.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мероприятиях, спортивных соревнованиях школьного, районного и областного уровня.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Велась определенная работа по успеваемости учащихся класса и посещаемости занятий.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Проведение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всех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мероприятий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было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направлено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на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воспитание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патриотизма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и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гражданственности,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на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сплочение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коллектива,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образование,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выявление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творческих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способностей, воспитание чувства ответственности обучающихся. Ребята с удовольствием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посещают спортивные секции, принимают участие в классных и школьных мероприятиях.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Считаю,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что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направления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работы,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которые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были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в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2023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–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2024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учебном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году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осуществлены в полном объеме.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Подводя итоги года, коллектив 10 класса поставил себе следующие задачи на следующий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учебный год.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•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продолжить работу над повышением успеваемости;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•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следить за своим здоровьем и вести здоровый образ жизни;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•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быть вежливыми, ответственными и внимательными;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•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активно участвовать в школьной жизни.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•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продуктивно готовиться к итоговой аттестации;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31.05.2024</w:t>
      </w:r>
      <w:r>
        <w:br/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Классный руководитель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sans-serif" w:hAnsi="sans-serif"/>
          <w:b w:val="0"/>
          <w:i w:val="0"/>
          <w:caps w:val="0"/>
          <w:color w:val="2C2D2E"/>
          <w:spacing w:val="0"/>
          <w:sz w:val="32"/>
        </w:rPr>
        <w:t>Маркова В. С.</w:t>
      </w:r>
    </w:p>
    <w:p w14:paraId="03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2025-05-18T06:27:11Z</dcterms:modified>
</cp:coreProperties>
</file>